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Default ContentType="application/x-font-ttf" Extension="tt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footer+xml" PartName="/word/footer2.xml"/>
  <Override ContentType="application/vnd.openxmlformats-officedocument.custom-properties+xml" PartName="/docProps/custom.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14="http://schemas.microsoft.com/office/word/2010/wordml" w:rsidR="00000000" w:rsidRDefault="00000000" w14:textId="00000000" w:rsidDel="00000000" w:rsidP="00000000" w:rsidRPr="00000000">
      <w:pPr>
        <w:pStyle w:val="Normal"/>
        <w:spacing w:after="0.0"/>
        <w:rPr>
          <w:b w:val="true"/>
          <w:color w:val="000000"/>
          <w:sz w:val="20.0"/>
        </w:rPr>
        <w:widowControl w:val="1"/>
      </w:pPr>
      <w:r w:rsidR="00000000" w:rsidDel="00000000" w:rsidRPr="00000000">
        <w:rPr>
          <w:b w:val="true"/>
          <w:color w:val="000000"/>
          <w:sz w:val="20.0"/>
          <w:vertAlign w:val="baseline"/>
        </w:rPr>
        <w:t xml:space="preserve">Sample Email #3 – </w:t>
      </w:r>
      <w:r w:rsidR="00000000" w:rsidDel="00000000" w:rsidRPr="00000000">
        <w:rPr>
          <w:b w:val="true"/>
          <w:rFonts w:ascii="Roboto" w:eastAsia="Roboto" w:hAnsi="Roboto" w:cs="Roboto"/>
          <w:i w:val="false"/>
          <w:color w:val="000000"/>
          <w:spacing w:val="0"/>
          <w:sz w:val="20.0"/>
          <w:shd w:fill="auto" w:val="clear" w:color="auto"/>
          <w:vertAlign w:val="baseline"/>
        </w:rPr>
        <w:t xml:space="preserve">General Love The Nations Focus</w:t>
      </w:r>
    </w:p>
    <w:p xmlns:w14="http://schemas.microsoft.com/office/word/2010/wordml" w:rsidR="00000000" w:rsidRDefault="00000000" w14:textId="00000000" w:rsidDel="00000000" w:rsidP="00000000" w:rsidRPr="00000000">
      <w:pPr>
        <w:pStyle w:val="Normal"/>
        <w:spacing w:after="0.0"/>
        <w:rPr>
          <w:b w:val="true"/>
          <w:color w:val="000000"/>
          <w:sz w:val="20.0"/>
        </w:rPr>
        <w:widowControl w:val="1"/>
      </w:pPr>
      <w:r w:rsidR="00000000" w:rsidDel="00000000" w:rsidRPr="00000000">
        <w:rPr>
          <w:b w:val="true"/>
          <w:rFonts w:ascii="Roboto" w:eastAsia="Roboto" w:hAnsi="Roboto" w:cs="Roboto"/>
          <w:i w:val="false"/>
          <w:color w:val="000000"/>
          <w:spacing w:val="0"/>
          <w:sz w:val="20.0"/>
          <w:shd w:fill="auto" w:val="clear" w:color="auto"/>
          <w:vertAlign w:val="baseline"/>
        </w:rPr>
        <w:t xml:space="preserve">Subject: Help Me Support Families in Puerto Rico – I’m Walking for Life!</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She came to Hope Women’s Clinic feeling overwhelmed, pressured, and unsure of her next step. She had just found out she was pregnant and was leaning toward abortion, convinced it was the only “realistic” option given her circumstances. But something told her to slow down—and she walked through our doors.</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During her visit, she received a free ultrasound, and for the first time, saw her baby’s heartbeat. Her whole demeanor changed. She began to cry. The nurse listened, prayed with her, and gently shared the truth that God had a purpose for her life—and her baby’s. That moment changed everything.</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She chose life. And because of the support she received through our PAGA parenting program, she’s now confidently raising her child and actively growing in her faith. Her story is just one of many like it happening through Love The Nations every week.</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Life and Hope. That’s the mission of Love The Nations.</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On October 18, I’m walking in the Walk for Life Puerto Rico because I believe in this mission. Last year alone, Love The Nations helped over 280 women choose life after seeing their baby on an ultrasound. More moms and dads are coming to Christ. More families are being strengthened. It’s a powerful movement of hope and healing across Puerto Rico.</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And every service is completely free, made possible by generous people like you.</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Would you consider sponsoring me with a donation of $25, $50, $100 or more? Your gift is tax-deductible and makes a life-changing difference.</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You can give directly through my fundraising page here: [Insert FundEasy link]</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To learn more about the ministry, visit www.pregnancyPR.com</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Thank you for being a voice for life—and for walking with me to share hope in Puerto Rico.</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With gratitude,</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[Your Name]</w:t>
      </w:r>
    </w:p>
    <w:p xmlns:w14="http://schemas.microsoft.com/office/word/2010/wordml" w:rsidR="00000000" w:rsidRDefault="00000000" w14:textId="00000000" w:rsidDel="00000000" w:rsidP="00000000" w:rsidRPr="00000000">
      <w:pPr>
        <w:pStyle w:val="Normal"/>
        <w:spacing w:after="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[Your Contact Info, if desired]</w:t>
      </w:r>
    </w:p>
    <w:sectPr>
      <w:headerReference xmlns:r="http://schemas.openxmlformats.org/officeDocument/2006/relationships" r:id="rID8" w:type="default"/>
      <w:footerReference xmlns:r="http://schemas.openxmlformats.org/officeDocument/2006/relationships" r:id="rID9" w:type="default"/>
      <w:type w:val="nextPage"/>
      <w:pgSz w:w="12240" w:orient="portrait" w:h="15840"/>
      <w:pgMar w:header="720" w:bottom="1440" w:left="1440" w:right="1440" w:top="1440" w:footer="720"/>
      <w:cols w:equalWidth="1" w:space="720" w:num="1" w:sep="0"/>
      <w:titlePg w:val="0"/>
    </w:sectPr>
  </w:body>
  <w:background w:color="FFFFFF"/>
</w:document>
</file>

<file path=word/fontTable.xml><?xml version="1.0" encoding="utf-8"?>
<w:fonts xmlns:w="http://schemas.openxmlformats.org/wordprocessingml/2006/main">
  <w:font w:name="Roboto">
    <w:embedRegular xmlns:r="http://schemas.openxmlformats.org/officeDocument/2006/relationships" r:id="rIdaf8ad7d9-cdd8-adc1-5d09-b3ab4d971594" w:fontKey="{00000000-0000-0000-0000-000000000000}" w:subsetted="0"/>
  </w:font>
</w:fonts>
</file>

<file path=word/footer2.xml><?xml version="1.0" encoding="utf-8"?>
<w:ftr xmlns:w="http://schemas.openxmlformats.org/wordprocessingml/2006/main">
  <w:p xmlns:w14="http://schemas.microsoft.com/office/word/2010/wordml" w:rsidR="00000000" w:rsidRDefault="00000000" w14:textId="00000000" w:rsidDel="00000000" w:rsidP="00000000" w:rsidRPr="00000000">
    <w:pPr>
      <w:widowControl w:val="1"/>
    </w:pPr>
  </w:p>
</w:ftr>
</file>

<file path=word/header1.xml><?xml version="1.0" encoding="utf-8"?>
<w:hdr xmlns:w="http://schemas.openxmlformats.org/wordprocessingml/2006/main">
  <w:p xmlns:w14="http://schemas.microsoft.com/office/word/2010/wordml" w:rsidR="00000000" w:rsidRDefault="00000000" w14:textId="00000000" w:rsidDel="00000000" w:rsidP="00000000" w:rsidRPr="00000000">
    <w:pPr>
      <w:widowControl w:val="1"/>
    </w:pPr>
  </w:p>
</w:hdr>
</file>

<file path=word/numbering.xml><?xml version="1.0" encoding="utf-8"?>
<w:numbering xmlns:w="http://schemas.openxmlformats.org/wordprocessingml/2006/main">
  <w:abstractNum w:abstractNumId="1">
    <w:lvl w:ilvl="5">
      <w:start w:val="1"/>
      <w:numFmt w:val="bullet"/>
      <w:lvlText w:val="▪"/>
      <w:lvlJc w:val="left"/>
      <w:pPr>
        <w:widowControl w:val="1"/>
        <w:ind w:left="4320" w:hanging="360"/>
      </w:pPr>
    </w:lvl>
    <w:lvl w:ilvl="4">
      <w:start w:val="1"/>
      <w:numFmt w:val="bullet"/>
      <w:lvlText w:val="○"/>
      <w:lvlJc w:val="left"/>
      <w:pPr>
        <w:widowControl w:val="1"/>
        <w:ind w:left="3600" w:hanging="360"/>
      </w:pPr>
    </w:lvl>
    <w:lvl w:ilvl="7">
      <w:start w:val="1"/>
      <w:numFmt w:val="bullet"/>
      <w:lvlText w:val="○"/>
      <w:lvlJc w:val="left"/>
      <w:pPr>
        <w:widowControl w:val="1"/>
        <w:ind w:left="5760" w:hanging="360"/>
      </w:pPr>
    </w:lvl>
    <w:lvl w:ilvl="6">
      <w:start w:val="1"/>
      <w:numFmt w:val="bullet"/>
      <w:lvlText w:val="●"/>
      <w:lvlJc w:val="left"/>
      <w:pPr>
        <w:widowControl w:val="1"/>
        <w:ind w:left="5040" w:hanging="360"/>
      </w:pPr>
    </w:lvl>
    <w:lvl w:ilvl="8">
      <w:start w:val="1"/>
      <w:numFmt w:val="bullet"/>
      <w:lvlText w:val="▪"/>
      <w:lvlJc w:val="left"/>
      <w:pPr>
        <w:widowControl w:val="1"/>
        <w:ind w:left="6480" w:hanging="360"/>
      </w:pPr>
    </w:lvl>
    <w:lvl w:ilvl="1">
      <w:start w:val="1"/>
      <w:numFmt w:val="bullet"/>
      <w:lvlText w:val="○"/>
      <w:lvlJc w:val="left"/>
      <w:pPr>
        <w:widowControl w:val="1"/>
        <w:ind w:left="1440" w:hanging="360"/>
      </w:pPr>
    </w:lvl>
    <w:lvl w:ilvl="0">
      <w:start w:val="1"/>
      <w:numFmt w:val="bullet"/>
      <w:lvlText w:val="●"/>
      <w:lvlJc w:val="left"/>
      <w:pPr>
        <w:widowControl w:val="1"/>
        <w:ind w:left="720" w:hanging="360"/>
      </w:pPr>
    </w:lvl>
    <w:lvl w:ilvl="3">
      <w:start w:val="1"/>
      <w:numFmt w:val="bullet"/>
      <w:lvlText w:val="●"/>
      <w:lvlJc w:val="left"/>
      <w:pPr>
        <w:widowControl w:val="1"/>
        <w:ind w:left="2880" w:hanging="360"/>
      </w:pPr>
    </w:lvl>
    <w:lvl w:ilvl="2">
      <w:start w:val="1"/>
      <w:numFmt w:val="bullet"/>
      <w:lvlText w:val="▪"/>
      <w:lvlJc w:val="left"/>
      <w:pPr>
        <w:widowControl w:val="1"/>
        <w:ind w:left="2160" w:hanging="360"/>
      </w:pPr>
    </w:lvl>
  </w:abstractNum>
  <w:num w:numId="73537542">
    <w:abstractNumId w:val="1"/>
  </w:num>
</w:numbering>
</file>

<file path=word/settings.xml><?xml version="1.0" encoding="utf-8"?>
<w:settings xmlns:w="http://schemas.openxmlformats.org/wordprocessingml/2006/main">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themeFontLang w:val="en-US"/>
  <w:evenAndOddHeaders w:val="0"/>
</w:settings>
</file>

<file path=word/styles.xml><?xml version="1.0" encoding="utf-8"?>
<w:styles xmlns:w="http://schemas.openxmlformats.org/wordprocessingml/2006/main">
  <w:docDefaults>
    <w:rPrDefault>
      <w:rPr>
        <w:rFonts w:asciiTheme="minorHAnsi" w:eastAsiaTheme="minorHAnsi" w:hAnsiTheme="minorHAnsi" w:cstheme="minorHAnsi"/>
        <w:sz w:val="24"/>
      </w:rPr>
    </w:rPrDefault>
    <w:pPrDefault>
      <w:pPr>
        <w:spacing w:line="288.00000000000006" w:after="240.0"/>
        <w:jc w:val="left"/>
        <w:widowControl w:val="1"/>
      </w:pPr>
    </w:pPrDefault>
  </w:docDefaults>
  <w:style w:type="paragraph" w:default="1" w:styleId="Normal">
    <w:name w:val="Normal"/>
    <w:uiPriority w:val="1"/>
    <w:next w:val="Normal"/>
    <w:pPr>
      <w:spacing w:line="288.00000000000006" w:after="240.0"/>
      <w:jc w:val="left"/>
      <w:widowControl w:val="1"/>
    </w:pPr>
    <w:rPr>
      <w:rFonts w:asciiTheme="minorHAnsi" w:eastAsiaTheme="minorHAnsi" w:hAnsiTheme="minorHAnsi" w:cstheme="minorHAnsi"/>
      <w:color w:val="000000" w:themeColor="dark1"/>
      <w:sz w:val="24"/>
    </w:rPr>
    <w:unhideWhenUsed/>
    <w:qFormat/>
  </w:style>
  <w:style w:type="paragraph" w:styleId="Heading1">
    <w:name w:val="Heading 1"/>
    <w:uiPriority w:val="1"/>
    <w:basedOn w:val="Normal"/>
    <w:next w:val="Normal"/>
    <w:link w:val="Heading1Char"/>
    <w:pPr>
      <w:spacing w:line="240.0" w:after="200.0"/>
      <w:jc w:val="left"/>
      <w:widowControl w:val="1"/>
    </w:pPr>
    <w:rPr>
      <w:b w:val="true"/>
      <w:rFonts w:asciiTheme="majorHAnsi" w:eastAsiaTheme="majorHAnsi" w:hAnsiTheme="majorHAnsi" w:cstheme="majorHAnsi"/>
      <w:color w:val="000000" w:themeColor="dark1" w:themeTint="F2"/>
      <w:sz w:val="48"/>
    </w:rPr>
    <w:unhideWhenUsed/>
    <w:qFormat/>
  </w:style>
  <w:style w:type="paragraph" w:styleId="Heading2">
    <w:name w:val="Heading 2"/>
    <w:uiPriority w:val="1"/>
    <w:basedOn w:val="Normal"/>
    <w:next w:val="Normal"/>
    <w:link w:val="Heading2Char"/>
    <w:pPr>
      <w:spacing w:line="288.00000000000006" w:after="160.0"/>
      <w:jc w:val="left"/>
      <w:widowControl w:val="1"/>
    </w:pPr>
    <w:rPr>
      <w:b w:val="true"/>
      <w:rFonts w:asciiTheme="majorHAnsi" w:eastAsiaTheme="majorHAnsi" w:hAnsiTheme="majorHAnsi" w:cstheme="majorHAnsi"/>
      <w:color w:val="000000" w:themeColor="dark1"/>
      <w:sz w:val="36"/>
    </w:rPr>
    <w:unhideWhenUsed/>
    <w:qFormat/>
  </w:style>
  <w:style w:type="paragraph" w:styleId="Heading3">
    <w:name w:val="Heading 3"/>
    <w:uiPriority w:val="1"/>
    <w:basedOn w:val="Normal"/>
    <w:next w:val="Normal"/>
    <w:link w:val="Heading3Char"/>
    <w:pPr>
      <w:spacing w:line="288.00000000000006" w:after="160.0"/>
      <w:jc w:val="left"/>
      <w:widowControl w:val="1"/>
    </w:pPr>
    <w:rPr>
      <w:b w:val="true"/>
      <w:rFonts w:asciiTheme="majorHAnsi" w:eastAsiaTheme="majorHAnsi" w:hAnsiTheme="majorHAnsi" w:cstheme="majorHAnsi"/>
      <w:color w:val="000000" w:themeColor="dark1"/>
      <w:sz w:val="32"/>
    </w:rPr>
    <w:unhideWhenUsed/>
    <w:qFormat/>
  </w:style>
  <w:style w:type="paragraph" w:styleId="Heading4">
    <w:name w:val="Heading 4"/>
    <w:uiPriority w:val="1"/>
    <w:basedOn w:val="Normal"/>
    <w:next w:val="Normal"/>
    <w:link w:val="Heading4Char"/>
    <w:pPr>
      <w:spacing w:line="288.00000000000006" w:after="160.0"/>
      <w:jc w:val="left"/>
      <w:widowControl w:val="1"/>
    </w:pPr>
    <w:rPr>
      <w:b w:val="true"/>
      <w:rFonts w:asciiTheme="majorHAnsi" w:eastAsiaTheme="majorHAnsi" w:hAnsiTheme="majorHAnsi" w:cstheme="majorHAnsi"/>
      <w:i w:val="true"/>
      <w:color w:val="000000" w:themeColor="dark1"/>
      <w:sz w:val="28"/>
    </w:rPr>
    <w:unhideWhenUsed/>
    <w:qFormat/>
  </w:style>
  <w:style w:type="paragraph" w:styleId="Heading5">
    <w:name w:val="Heading 5"/>
    <w:uiPriority w:val="1"/>
    <w:basedOn w:val="Normal"/>
    <w:next w:val="Normal"/>
    <w:link w:val="Heading5Char"/>
    <w:pPr>
      <w:spacing w:line="312.0" w:after="160.0"/>
      <w:shd w:fill="000000" w:val="clear" w:color="auto" w:themeFillTint="BF" w:themeFill="text1"/>
      <w:pBdr>
        <w:top w:color="000000" w:val="none" w:sz="0" w:space="0" w:themeColor="dark1"/>
        <w:left w:color="000000" w:val="none" w:sz="0" w:space="3" w:themeColor="dark1"/>
        <w:bottom w:color="000000" w:val="none" w:sz="0" w:space="0" w:themeColor="dark1"/>
        <w:right w:color="000000" w:val="none" w:sz="0" w:space="3" w:themeColor="dark1"/>
      </w:pBdr>
      <w:jc w:val="left"/>
      <w:widowControl w:val="1"/>
    </w:pPr>
    <w:rPr>
      <w:rFonts w:asciiTheme="majorHAnsi" w:eastAsiaTheme="majorHAnsi" w:hAnsiTheme="majorHAnsi" w:cstheme="majorHAnsi"/>
      <w:color w:val="FFFFFF" w:themeColor="light1"/>
      <w:sz w:val="24"/>
    </w:rPr>
    <w:unhideWhenUsed/>
    <w:qFormat/>
  </w:style>
  <w:style w:type="paragraph" w:styleId="Heading6">
    <w:name w:val="Heading 6"/>
    <w:uiPriority w:val="1"/>
    <w:basedOn w:val="Normal"/>
    <w:next w:val="Normal"/>
    <w:link w:val="Heading6Char"/>
    <w:pPr>
      <w:spacing w:line="288.00000000000006" w:after="120.0"/>
      <w:jc w:val="left"/>
      <w:widowControl w:val="1"/>
    </w:pPr>
    <w:rPr>
      <w:rFonts w:asciiTheme="majorHAnsi" w:eastAsiaTheme="majorHAnsi" w:hAnsiTheme="majorHAnsi" w:cstheme="majorHAnsi"/>
      <w:i w:val="true"/>
      <w:color w:val="000000" w:themeColor="dark1"/>
      <w:sz w:val="22"/>
      <w:u w:val="single"/>
    </w:rPr>
    <w:unhideWhenUsed/>
    <w:qFormat/>
  </w:style>
  <w:style w:type="paragraph" w:styleId="Heading7">
    <w:name w:val="Heading 7"/>
    <w:uiPriority w:val="1"/>
    <w:basedOn w:val="Normal"/>
    <w:next w:val="Normal"/>
    <w:link w:val="Heading7Char"/>
    <w:pPr>
      <w:spacing w:before="40.0"/>
      <w:widowControl w:val="1"/>
    </w:pPr>
    <w:rPr>
      <w:rFonts w:asciiTheme="majorHAnsi" w:eastAsiaTheme="majorHAnsi" w:hAnsiTheme="majorHAnsi" w:cstheme="majorHAnsi"/>
      <w:i w:val="true"/>
      <w:color w:val="447DE2" w:themeColor="accent1" w:themeShade="7F"/>
      <w:sz w:val="20"/>
    </w:rPr>
    <w:unhideWhenUsed/>
    <w:qFormat/>
  </w:style>
  <w:style w:type="paragraph" w:styleId="Heading8">
    <w:name w:val="Heading 8"/>
    <w:uiPriority w:val="1"/>
    <w:basedOn w:val="Normal"/>
    <w:next w:val="Normal"/>
    <w:link w:val="Heading8Char"/>
    <w:pPr>
      <w:spacing w:before="40.0"/>
      <w:widowControl w:val="1"/>
    </w:pPr>
    <w:rPr>
      <w:b w:val="true"/>
      <w:rFonts w:asciiTheme="majorHAnsi" w:eastAsiaTheme="majorHAnsi" w:hAnsiTheme="majorHAnsi" w:cstheme="majorHAnsi"/>
      <w:color w:val="26543D" w:themeColor="dark2"/>
      <w:sz w:val="20"/>
    </w:rPr>
    <w:unhideWhenUsed/>
    <w:qFormat/>
  </w:style>
  <w:style w:type="paragraph" w:styleId="Heading9">
    <w:name w:val="Heading 9"/>
    <w:uiPriority w:val="1"/>
    <w:basedOn w:val="Normal"/>
    <w:next w:val="Normal"/>
    <w:link w:val="Heading9Char"/>
    <w:pPr>
      <w:spacing w:before="40.0"/>
      <w:widowControl w:val="1"/>
    </w:pPr>
    <w:rPr>
      <w:b w:val="true"/>
      <w:rFonts w:asciiTheme="majorHAnsi" w:eastAsiaTheme="majorHAnsi" w:hAnsiTheme="majorHAnsi" w:cstheme="majorHAnsi"/>
      <w:i w:val="true"/>
      <w:color w:val="26543D" w:themeColor="dark2"/>
      <w:sz w:val="20"/>
    </w:rPr>
    <w:unhideWhenUsed/>
    <w:qFormat/>
  </w:style>
  <w:style w:type="paragraph" w:styleId="Title">
    <w:name w:val="Title"/>
    <w:uiPriority w:val="1"/>
    <w:basedOn w:val="Normal"/>
    <w:next w:val="Normal"/>
    <w:link w:val="TitleChar"/>
    <w:pPr>
      <w:spacing w:line="240.0" w:after="360.0"/>
      <w:jc w:val="left"/>
      <w:widowControl w:val="1"/>
    </w:pPr>
    <w:rPr>
      <w:b w:val="true"/>
      <w:rFonts w:asciiTheme="majorHAnsi" w:eastAsiaTheme="majorHAnsi" w:hAnsiTheme="majorHAnsi" w:cstheme="majorHAnsi"/>
      <w:color w:val="447DE2" w:themeColor="accent1" w:themeShade="BF"/>
      <w:spacing w:val="0"/>
      <w:sz w:val="72"/>
    </w:rPr>
    <w:unhideWhenUsed/>
    <w:qFormat/>
  </w:style>
  <w:style w:type="paragraph" w:styleId="Subtitle">
    <w:name w:val="Subtitle"/>
    <w:uiPriority w:val="1"/>
    <w:basedOn w:val="Normal"/>
    <w:next w:val="Normal"/>
    <w:link w:val="SubtitleChar"/>
    <w:pPr>
      <w:spacing w:line="240.0" w:after="480.0" w:before="240.0"/>
      <w:jc w:val="left"/>
      <w:widowControl w:val="1"/>
    </w:pPr>
    <w:rPr>
      <w:b w:val="true"/>
      <w:rFonts w:asciiTheme="minorHAnsi" w:eastAsiaTheme="minorHAnsi" w:hAnsiTheme="minorHAnsi" w:cstheme="minorHAnsi"/>
      <w:i w:val="true"/>
      <w:color w:val="404040"/>
      <w:sz w:val="24"/>
    </w:rPr>
    <w:unhideWhenUsed/>
    <w:qFormat/>
  </w:style>
  <w:style w:type="paragraph" w:styleId="Quote">
    <w:name w:val="Quote"/>
    <w:uiPriority w:val="1"/>
    <w:basedOn w:val="Normal"/>
    <w:next w:val="Normal"/>
    <w:pPr>
      <w:spacing w:line="312.0" w:after="360.0"/>
      <w:shd w:fill="447DE2" w:val="clear" w:color="auto" w:themeFillTint="33" w:themeFill="accent1"/>
      <w:pBdr>
        <w:top w:color="000000" w:val="single" w:space="7"/>
        <w:left w:color="447DE2" w:val="single" w:sz="24" w:space="7" w:themeColor="accent1" w:themeShade="BF"/>
        <w:bottom w:color="000000" w:val="single" w:space="7"/>
      </w:pBdr>
      <w:jc w:val="left"/>
      <w:widowControl w:val="1"/>
    </w:pPr>
    <w:rPr>
      <w:rFonts w:asciiTheme="minorHAnsi" w:eastAsiaTheme="minorHAnsi" w:hAnsiTheme="minorHAnsi" w:cstheme="minorHAnsi"/>
      <w:color w:val="000000" w:themeColor="dark1"/>
      <w:sz w:val="24"/>
    </w:rPr>
    <w:unhideWhenUsed/>
    <w:qFormat/>
  </w:style>
  <w:style w:type="paragraph" w:styleId="IntenseQuote">
    <w:name w:val="Intense Quote"/>
    <w:uiPriority w:val="1"/>
    <w:basedOn w:val="Normal"/>
    <w:next w:val="Normal"/>
    <w:pPr>
      <w:spacing w:line="300.0" w:before="100.0"/>
      <w:pBdr>
        <w:left w:color="447DE2" w:val="single" w:sz="18" w:themeColor="accent1"/>
      </w:pBdr>
      <w:widowControl w:val="1"/>
      <w:ind w:left="1224" w:right="1224"/>
    </w:pPr>
    <w:rPr>
      <w:rFonts w:asciiTheme="majorHAnsi" w:eastAsiaTheme="majorHAnsi" w:hAnsiTheme="majorHAnsi" w:cstheme="majorHAnsi"/>
      <w:color w:val="447DE2" w:themeColor="accent1"/>
      <w:sz w:val="28"/>
    </w:rPr>
    <w:unhideWhenUsed/>
    <w:qFormat/>
  </w:style>
  <w:style w:type="paragraph" w:styleId="ListParagraph">
    <w:name w:val="List Paragraph"/>
    <w:uiPriority w:val="1"/>
    <w:basedOn w:val="Normal"/>
    <w:next w:val="Normal"/>
    <w:pPr>
      <w:widowControl w:val="1"/>
    </w:pPr>
    <w:rPr>
      <w:rFonts w:asciiTheme="majorHAnsi" w:eastAsiaTheme="majorHAnsi" w:hAnsiTheme="majorHAnsi" w:cstheme="majorHAnsi"/>
      <w:i w:val="true"/>
      <w:color w:val="447DE2" w:themeColor="accent1"/>
      <w:sz w:val="22"/>
    </w:rPr>
    <w:unhideWhenUsed/>
    <w:qFormat/>
  </w:style>
  <w:style w:type="paragraph" w:styleId="NoSpacing">
    <w:name w:val="No Spacing"/>
    <w:uiPriority w:val="1"/>
    <w:basedOn w:val="Normal"/>
    <w:next w:val="Normal"/>
    <w:pPr>
      <w:spacing w:line="240.0"/>
      <w:widowControl w:val="1"/>
    </w:pPr>
    <w:rPr/>
    <w:unhideWhenUsed/>
    <w:qFormat/>
  </w:style>
  <w:style w:type="character" w:styleId="Heading4Char">
    <w:name w:val="Heading 4 Char"/>
    <w:basedOn w:val="DefaultParagraphFont"/>
    <w:link w:val="Heading4"/>
    <w:rPr>
      <w:b w:val="true"/>
      <w:rFonts w:asciiTheme="majorHAnsi" w:eastAsiaTheme="majorHAnsi" w:hAnsiTheme="majorHAnsi" w:cstheme="majorHAnsi"/>
      <w:i w:val="true"/>
      <w:color w:val="000000" w:themeColor="dark1"/>
      <w:sz w:val="28"/>
    </w:rPr>
    <w:unhideWhenUsed/>
    <w:qFormat/>
  </w:style>
  <w:style w:type="character" w:styleId="Heading9Char">
    <w:name w:val="Heading9Char"/>
    <w:basedOn w:val="DefaultParagraphFont"/>
    <w:link w:val="Heading9"/>
    <w:rPr>
      <w:b w:val="true"/>
      <w:rFonts w:asciiTheme="majorHAnsi" w:eastAsiaTheme="majorHAnsi" w:hAnsiTheme="majorHAnsi" w:cstheme="majorHAnsi"/>
      <w:i w:val="true"/>
      <w:color w:val="26543D" w:themeColor="dark2"/>
      <w:sz w:val="20"/>
    </w:rPr>
    <w:unhideWhenUsed/>
    <w:qFormat/>
  </w:style>
  <w:style w:type="character" w:default="1" w:styleId="DefaultParagraphFont">
    <w:name w:val="Default Paragraph Font"/>
    <w:rPr>
      <w:rFonts w:asciiTheme="minorHAnsi" w:eastAsiaTheme="minorHAnsi" w:hAnsiTheme="minorHAnsi" w:cstheme="minorHAnsi"/>
      <w:sz w:val="24"/>
    </w:rPr>
    <w:unhideWhenUsed/>
    <w:qFormat/>
  </w:style>
  <w:style w:type="character" w:styleId="SubtitleChar">
    <w:name w:val="Subtitle Char"/>
    <w:basedOn w:val="DefaultParagraphFont"/>
    <w:link w:val="Subtitle"/>
    <w:rPr>
      <w:b w:val="true"/>
      <w:rFonts w:asciiTheme="minorHAnsi" w:eastAsiaTheme="minorHAnsi" w:hAnsiTheme="minorHAnsi" w:cstheme="minorHAnsi"/>
      <w:i w:val="true"/>
      <w:color w:val="404040"/>
      <w:sz w:val="24"/>
    </w:rPr>
    <w:unhideWhenUsed/>
    <w:qFormat/>
  </w:style>
  <w:style w:type="character" w:styleId="Heading2Char">
    <w:name w:val="Heading 2 Char"/>
    <w:basedOn w:val="DefaultParagraphFont"/>
    <w:link w:val="Heading2"/>
    <w:rPr>
      <w:b w:val="true"/>
      <w:rFonts w:asciiTheme="majorHAnsi" w:eastAsiaTheme="majorHAnsi" w:hAnsiTheme="majorHAnsi" w:cstheme="majorHAnsi"/>
      <w:color w:val="000000" w:themeColor="dark1"/>
      <w:sz w:val="36"/>
    </w:rPr>
    <w:unhideWhenUsed/>
    <w:qFormat/>
  </w:style>
  <w:style w:type="character" w:styleId="Heading8Char">
    <w:name w:val="Heading 8 Char"/>
    <w:basedOn w:val="DefaultParagraphFont"/>
    <w:link w:val="Heading8"/>
    <w:rPr>
      <w:b w:val="true"/>
      <w:rFonts w:asciiTheme="majorHAnsi" w:eastAsiaTheme="majorHAnsi" w:hAnsiTheme="majorHAnsi" w:cstheme="majorHAnsi"/>
      <w:color w:val="26543D" w:themeColor="dark2"/>
      <w:sz w:val="20"/>
    </w:rPr>
    <w:unhideWhenUsed/>
    <w:qFormat/>
  </w:style>
  <w:style w:type="character" w:styleId="Heading6Char">
    <w:name w:val="Heading 6 Char"/>
    <w:basedOn w:val="DefaultParagraphFont"/>
    <w:link w:val="Heading6"/>
    <w:rPr>
      <w:rFonts w:asciiTheme="majorHAnsi" w:eastAsiaTheme="majorHAnsi" w:hAnsiTheme="majorHAnsi" w:cstheme="majorHAnsi"/>
      <w:i w:val="true"/>
      <w:color w:val="000000" w:themeColor="dark1"/>
      <w:sz w:val="22"/>
      <w:u w:val="single"/>
    </w:rPr>
    <w:unhideWhenUsed/>
    <w:qFormat/>
  </w:style>
  <w:style w:type="character" w:styleId="SubtleEmphasis">
    <w:name w:val="Subtle Emphasis"/>
    <w:basedOn w:val="DefaultParagraphFont"/>
    <w:rPr>
      <w:rFonts w:asciiTheme="minorHAnsi" w:eastAsiaTheme="minorHAnsi" w:hAnsiTheme="minorHAnsi" w:cstheme="minorHAnsi"/>
      <w:i w:val="true"/>
      <w:color w:val="000000" w:themeColor="dark1" w:themeTint="3f"/>
      <w:sz w:val="24"/>
    </w:rPr>
    <w:unhideWhenUsed/>
    <w:qFormat/>
  </w:style>
  <w:style w:type="character" w:styleId="Emphasis">
    <w:name w:val="Emphasis"/>
    <w:basedOn w:val="DefaultParagraphFont"/>
    <w:rPr>
      <w:rFonts w:asciiTheme="minorHAnsi" w:eastAsiaTheme="minorHAnsi" w:hAnsiTheme="minorHAnsi" w:cstheme="minorHAnsi"/>
      <w:i w:val="true"/>
      <w:sz w:val="24"/>
    </w:rPr>
    <w:unhideWhenUsed/>
    <w:qFormat/>
  </w:style>
  <w:style w:type="character" w:styleId="IntenseEmphasis">
    <w:name w:val="Intense Emphasis"/>
    <w:basedOn w:val="DefaultParagraphFont"/>
    <w:rPr>
      <w:b w:val="true"/>
      <w:rFonts w:asciiTheme="minorHAnsi" w:eastAsiaTheme="minorHAnsi" w:hAnsiTheme="minorHAnsi" w:cstheme="minorHAnsi"/>
      <w:i w:val="true"/>
      <w:sz w:val="24"/>
    </w:rPr>
    <w:unhideWhenUsed/>
    <w:qFormat/>
  </w:style>
  <w:style w:type="character" w:styleId="TitleChar">
    <w:name w:val="Title Char"/>
    <w:basedOn w:val="DefaultParagraphFont"/>
    <w:link w:val="Title"/>
    <w:rPr>
      <w:b w:val="true"/>
      <w:rFonts w:asciiTheme="majorHAnsi" w:eastAsiaTheme="majorHAnsi" w:hAnsiTheme="majorHAnsi" w:cstheme="majorHAnsi"/>
      <w:color w:val="447DE2" w:themeColor="accent1" w:themeShade="BF"/>
      <w:spacing w:val="0"/>
      <w:sz w:val="72"/>
    </w:rPr>
    <w:unhideWhenUsed/>
    <w:qFormat/>
  </w:style>
  <w:style w:type="character" w:styleId="Strong">
    <w:name w:val="Strong"/>
    <w:basedOn w:val="DefaultParagraphFont"/>
    <w:rPr>
      <w:b w:val="true"/>
      <w:rFonts w:asciiTheme="minorHAnsi" w:eastAsiaTheme="minorHAnsi" w:hAnsiTheme="minorHAnsi" w:cstheme="minorHAnsi"/>
      <w:sz w:val="24"/>
    </w:rPr>
    <w:unhideWhenUsed/>
    <w:qFormat/>
  </w:style>
  <w:style w:type="character" w:styleId="SubtleReference">
    <w:name w:val="Subtle Reference"/>
    <w:basedOn w:val="DefaultParagraphFont"/>
    <w:rPr>
      <w:rFonts w:asciiTheme="minorHAnsi" w:eastAsiaTheme="minorHAnsi" w:hAnsiTheme="minorHAnsi" w:cstheme="minorHAnsi"/>
      <w:color w:val="000000" w:themeColor="dark1" w:themeTint="3f"/>
      <w:sz w:val="24"/>
      <w:u w:val="single"/>
      <w:smallCaps/>
    </w:rPr>
    <w:unhideWhenUsed/>
    <w:qFormat/>
  </w:style>
  <w:style w:type="character" w:styleId="IntenseReference">
    <w:name w:val="Intense Reference"/>
    <w:basedOn w:val="DefaultParagraphFont"/>
    <w:rPr>
      <w:b w:val="true"/>
      <w:rFonts w:asciiTheme="minorHAnsi" w:eastAsiaTheme="minorHAnsi" w:hAnsiTheme="minorHAnsi" w:cstheme="minorHAnsi"/>
      <w:spacing w:val="0"/>
      <w:sz w:val="24"/>
      <w:u w:val="single"/>
      <w:smallCaps/>
    </w:rPr>
    <w:unhideWhenUsed/>
    <w:qFormat/>
  </w:style>
  <w:style w:type="character" w:styleId="BookTitle">
    <w:name w:val="Book Title"/>
    <w:basedOn w:val="DefaultParagraphFont"/>
    <w:rPr>
      <w:b w:val="true"/>
      <w:rFonts w:asciiTheme="minorHAnsi" w:eastAsiaTheme="minorHAnsi" w:hAnsiTheme="minorHAnsi" w:cstheme="minorHAnsi"/>
      <w:sz w:val="24"/>
      <w:smallCaps/>
    </w:rPr>
    <w:unhideWhenUsed/>
    <w:qFormat/>
  </w:style>
  <w:style w:type="character" w:styleId="Heading7Char">
    <w:name w:val="Heading 7 Char"/>
    <w:basedOn w:val="DefaultParagraphFont"/>
    <w:link w:val="Heading7"/>
    <w:rPr>
      <w:rFonts w:asciiTheme="majorHAnsi" w:eastAsiaTheme="majorHAnsi" w:hAnsiTheme="majorHAnsi" w:cstheme="majorHAnsi"/>
      <w:i w:val="true"/>
      <w:color w:val="447DE2" w:themeColor="accent1" w:themeShade="7F"/>
      <w:sz w:val="20"/>
    </w:rPr>
    <w:unhideWhenUsed/>
    <w:qFormat/>
  </w:style>
  <w:style w:type="character" w:styleId="Heading1Char">
    <w:name w:val="Heading 1 Char"/>
    <w:basedOn w:val="DefaultParagraphFont"/>
    <w:link w:val="Heading1"/>
    <w:rPr>
      <w:b w:val="true"/>
      <w:rFonts w:asciiTheme="majorHAnsi" w:eastAsiaTheme="majorHAnsi" w:hAnsiTheme="majorHAnsi" w:cstheme="majorHAnsi"/>
      <w:color w:val="000000" w:themeColor="dark1" w:themeTint="F2"/>
      <w:sz w:val="48"/>
    </w:rPr>
    <w:unhideWhenUsed/>
    <w:qFormat/>
  </w:style>
  <w:style w:type="character" w:styleId="Heading3Char">
    <w:name w:val="Heading 3 Char"/>
    <w:basedOn w:val="DefaultParagraphFont"/>
    <w:link w:val="Heading3"/>
    <w:rPr>
      <w:b w:val="true"/>
      <w:rFonts w:asciiTheme="majorHAnsi" w:eastAsiaTheme="majorHAnsi" w:hAnsiTheme="majorHAnsi" w:cstheme="majorHAnsi"/>
      <w:color w:val="000000" w:themeColor="dark1"/>
      <w:sz w:val="32"/>
    </w:rPr>
    <w:unhideWhenUsed/>
    <w:qFormat/>
  </w:style>
  <w:style w:type="character" w:styleId="Heading5Char">
    <w:name w:val="Heading 5 Char"/>
    <w:basedOn w:val="DefaultParagraphFont"/>
    <w:link w:val="Heading5"/>
    <w:rPr>
      <w:rFonts w:asciiTheme="majorHAnsi" w:eastAsiaTheme="majorHAnsi" w:hAnsiTheme="majorHAnsi" w:cstheme="majorHAnsi"/>
      <w:color w:val="FFFFFF" w:themeColor="light1"/>
      <w:sz w:val="24"/>
    </w:rPr>
    <w:unhideWhenUsed/>
    <w:qFormat/>
  </w:style>
</w:styles>
</file>

<file path=word/_rels/document.xml.rels><?xml version="1.0" encoding="UTF-8"?><Relationships xmlns="http://schemas.openxmlformats.org/package/2006/relationships"><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5" Target="styles.xml" Type="http://schemas.openxmlformats.org/officeDocument/2006/relationships/styles"/><Relationship Id="rId6" Target="comments.xml" Type="http://schemas.openxmlformats.org/officeDocument/2006/relationships/comments"/><Relationship Id="rId7" Target="commentsExtended.xml" Type="http://schemas.microsoft.com/office/2011/relationships/commentsExtended"/><Relationship Id="rID8" Target="header1.xml" Type="http://schemas.openxmlformats.org/officeDocument/2006/relationships/header"/><Relationship Id="rID9" Target="footer2.xml" Type="http://schemas.openxmlformats.org/officeDocument/2006/relationships/footer"/></Relationships>
</file>

<file path=word/_rels/fontTable.xml.rels><?xml version="1.0" encoding="UTF-8"?><Relationships xmlns="http://schemas.openxmlformats.org/package/2006/relationships"><Relationship Id="rIdaf8ad7d9-cdd8-adc1-5d09-b3ab4d971594" Target="fonts/Roboto.ttf" Type="http://schemas.openxmlformats.org/officeDocument/2006/relationships/font"/></Relationships>
</file>

<file path=word/theme/theme1.xml><?xml version="1.0" encoding="utf-8"?>
<a:theme xmlns:a="http://schemas.openxmlformats.org/drawingml/2006/main" name="Office Theme">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Roboto"/>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hade val="100000"/>
                <a:satMod val="130000"/>
                <a:tint val="100000"/>
              </a:schemeClr>
            </a:gs>
            <a:gs pos="100000">
              <a:schemeClr val="phClr">
                <a:shade val="100000"/>
                <a:satMod val="350000"/>
                <a:tint val="50000"/>
              </a:schemeClr>
            </a:gs>
          </a:gsLst>
          <a:lin ang="16200000" scaled="0"/>
        </a:gradFill>
      </a:fillStyleLst>
      <a:lnStyleLst>
        <a:ln w="9525" cap="flat" algn="ctr" cmpd="sng">
          <a:solidFill>
            <a:schemeClr val="phClr">
              <a:shade val="95000"/>
              <a:satMod val="105000"/>
            </a:schemeClr>
          </a:solidFill>
          <a:prstDash val="solid"/>
        </a:ln>
        <a:ln w="25400" cap="flat" algn="ctr" cmpd="sng">
          <a:solidFill>
            <a:schemeClr val="phClr"/>
          </a:solidFill>
          <a:prstDash val="solid"/>
        </a:ln>
        <a:ln w="38100" cap="flat" algn="ctr"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hade val="99000"/>
                <a:satMod val="350000"/>
                <a:tint val="45000"/>
              </a:schemeClr>
            </a:gs>
            <a:gs pos="100000">
              <a:schemeClr val="phClr">
                <a:shade val="20000"/>
                <a:satMod val="255000"/>
              </a:schemeClr>
            </a:gs>
          </a:gsLst>
          <a:path path="circle">
            <a:fillToRect l="50000" t="-80000" r="50000" b="180000"/>
          </a:path>
        </a:gradFill>
        <a:gradFill rotWithShape="1">
          <a:gsLst>
            <a:gs pos="0">
              <a:schemeClr val="phClr">
                <a:satMod val="300000"/>
                <a:tint val="8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custom.xml><?xml version="1.0" encoding="utf-8"?>
<Properties xmlns="http://schemas.openxmlformats.org/officeDocument/2006/custom-properties" xmlns:vt="http://schemas.openxmlformats.org/officeDocument/2006/docPropsVTypes">
  <property pid="2" fmtid="{D5CDD505-2E9C-101B-9397-08002B2CF9AE}" name="KotlinConversion">
    <vt:lpwstr>1</vt:lpwstr>
  </property>
</Properties>
</file>